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3849B5" w14:textId="77777777" w:rsidR="00F72E39" w:rsidRDefault="00F72E39">
      <w:pPr>
        <w:pStyle w:val="Standard"/>
        <w:spacing w:line="200" w:lineRule="atLeast"/>
        <w:rPr>
          <w:rFonts w:ascii="Arial" w:hAnsi="Arial" w:cs="Arial"/>
          <w:b/>
          <w:sz w:val="22"/>
          <w:szCs w:val="22"/>
        </w:rPr>
      </w:pPr>
    </w:p>
    <w:p w14:paraId="62707D2B" w14:textId="77777777" w:rsidR="00F72E39" w:rsidRDefault="00000000">
      <w:pPr>
        <w:pStyle w:val="Standard"/>
        <w:spacing w:before="120" w:after="120" w:line="200" w:lineRule="atLeast"/>
        <w:ind w:left="-238" w:right="-10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ZGŁASZANIA UWAG I WNIOSKÓW</w:t>
      </w:r>
    </w:p>
    <w:p w14:paraId="107EC15A" w14:textId="77777777" w:rsidR="00F72E39" w:rsidRDefault="00000000">
      <w:pPr>
        <w:pStyle w:val="Textbody"/>
        <w:tabs>
          <w:tab w:val="left" w:pos="120"/>
          <w:tab w:val="left" w:pos="9600"/>
        </w:tabs>
        <w:spacing w:line="200" w:lineRule="atLeast"/>
        <w:ind w:right="-104"/>
      </w:pPr>
      <w:r>
        <w:rPr>
          <w:rFonts w:ascii="Arial" w:hAnsi="Arial" w:cs="Arial"/>
          <w:sz w:val="20"/>
          <w:szCs w:val="20"/>
        </w:rPr>
        <w:t>dotyczący opracowania dokumentu pn. „Analiza kosztów i korzyści związanych z wykorzystaniem autobusów zeroemisyjnych przy świadczeniu usług komunikacji miejskiej (AKK) dla Gminy Miasta Ełk”</w:t>
      </w:r>
    </w:p>
    <w:p w14:paraId="69CC4E4B" w14:textId="77777777" w:rsidR="00F72E39" w:rsidRDefault="00F72E39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</w:p>
    <w:p w14:paraId="5DE480B7" w14:textId="77777777" w:rsidR="00F72E39" w:rsidRDefault="00000000">
      <w:pPr>
        <w:pStyle w:val="Standard"/>
      </w:pPr>
      <w:r>
        <w:rPr>
          <w:rFonts w:ascii="Arial" w:hAnsi="Arial" w:cs="Arial"/>
          <w:b/>
          <w:sz w:val="20"/>
          <w:szCs w:val="20"/>
        </w:rPr>
        <w:t>1. Informacja o zgłaszającym: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222AD4C8" w14:textId="77777777" w:rsidR="00F72E39" w:rsidRDefault="00F72E39">
      <w:pPr>
        <w:pStyle w:val="Standard"/>
        <w:rPr>
          <w:rFonts w:ascii="Arial" w:hAnsi="Arial" w:cs="Arial"/>
          <w:b/>
          <w:sz w:val="22"/>
          <w:szCs w:val="22"/>
        </w:rPr>
      </w:pPr>
    </w:p>
    <w:tbl>
      <w:tblPr>
        <w:tblW w:w="9844" w:type="dxa"/>
        <w:tblInd w:w="-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0"/>
        <w:gridCol w:w="7544"/>
      </w:tblGrid>
      <w:tr w:rsidR="00F72E39" w14:paraId="1B7117BC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1D080" w14:textId="77777777" w:rsidR="00F72E39" w:rsidRDefault="0000000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imię i nazwisko/ adres instytucji</w:t>
            </w:r>
          </w:p>
        </w:tc>
        <w:tc>
          <w:tcPr>
            <w:tcW w:w="7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8A227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11A256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8D93EF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72E39" w14:paraId="4772C458" w14:textId="77777777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84DF4" w14:textId="77777777" w:rsidR="00F72E39" w:rsidRDefault="0000000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e-mail</w:t>
            </w:r>
          </w:p>
        </w:tc>
        <w:tc>
          <w:tcPr>
            <w:tcW w:w="7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36E7F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72E39" w14:paraId="4F1AAE5C" w14:textId="77777777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34561" w14:textId="77777777" w:rsidR="00F72E39" w:rsidRDefault="0000000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adres zamieszkania/ adres instytucji</w:t>
            </w:r>
          </w:p>
        </w:tc>
        <w:tc>
          <w:tcPr>
            <w:tcW w:w="7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952CF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D9FCD1F" w14:textId="77777777" w:rsidR="00F72E39" w:rsidRDefault="00F72E39">
      <w:pPr>
        <w:pStyle w:val="Standard"/>
        <w:rPr>
          <w:rFonts w:ascii="Arial" w:hAnsi="Arial" w:cs="Arial"/>
          <w:sz w:val="22"/>
          <w:szCs w:val="22"/>
        </w:rPr>
      </w:pPr>
    </w:p>
    <w:p w14:paraId="068D05F7" w14:textId="77777777" w:rsidR="00F72E39" w:rsidRDefault="00000000">
      <w:pPr>
        <w:pStyle w:val="Standard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 Zgłaszane uwagi, propozycje zapisów</w:t>
      </w:r>
    </w:p>
    <w:p w14:paraId="6B2A9731" w14:textId="77777777" w:rsidR="00F72E39" w:rsidRDefault="00F72E39">
      <w:pPr>
        <w:pStyle w:val="Standard"/>
        <w:rPr>
          <w:rFonts w:ascii="Arial" w:hAnsi="Arial" w:cs="Arial"/>
          <w:b/>
          <w:sz w:val="22"/>
          <w:szCs w:val="22"/>
        </w:rPr>
      </w:pPr>
    </w:p>
    <w:tbl>
      <w:tblPr>
        <w:tblW w:w="9809" w:type="dxa"/>
        <w:tblInd w:w="-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2275"/>
        <w:gridCol w:w="3138"/>
        <w:gridCol w:w="3796"/>
      </w:tblGrid>
      <w:tr w:rsidR="00F72E39" w14:paraId="6F45DFD6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7110F" w14:textId="77777777" w:rsidR="00F72E39" w:rsidRDefault="0000000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659C5" w14:textId="77777777" w:rsidR="00F72E39" w:rsidRDefault="0000000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Część dokumentu, do którego odnosi się uwaga/wniosek (rozdział, podrozdział, strona)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EB4ED" w14:textId="77777777" w:rsidR="00F72E39" w:rsidRDefault="0000000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Treść uwagi /wniosku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FEA8C" w14:textId="77777777" w:rsidR="00F72E39" w:rsidRDefault="0000000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Uzasadnienie uwagi/wniosku</w:t>
            </w:r>
          </w:p>
        </w:tc>
      </w:tr>
      <w:tr w:rsidR="00F72E39" w14:paraId="0479ACA7" w14:textId="77777777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912EB" w14:textId="77777777" w:rsidR="00F72E39" w:rsidRDefault="00000000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7BD13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7E2D7DD5" w14:textId="77777777" w:rsidR="00F72E39" w:rsidRDefault="00F72E39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  <w:p w14:paraId="32413F01" w14:textId="77777777" w:rsidR="00F72E39" w:rsidRDefault="00F72E39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  <w:p w14:paraId="0C1ACF20" w14:textId="77777777" w:rsidR="00F72E39" w:rsidRDefault="00F72E39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  <w:p w14:paraId="7B88B638" w14:textId="77777777" w:rsidR="00F72E39" w:rsidRDefault="00F72E39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  <w:p w14:paraId="46C37A01" w14:textId="77777777" w:rsidR="00F72E39" w:rsidRDefault="00F72E39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  <w:p w14:paraId="542C5559" w14:textId="77777777" w:rsidR="00F72E39" w:rsidRDefault="00F72E39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  <w:p w14:paraId="43D32122" w14:textId="77777777" w:rsidR="00F72E39" w:rsidRDefault="00F72E39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ADB1D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49F22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2E39" w14:paraId="3C52D401" w14:textId="77777777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13937" w14:textId="77777777" w:rsidR="00F72E39" w:rsidRDefault="00000000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CD5D0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D835671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2980AA3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DDCE409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E24F86C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B5B2831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321BB4B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01AD768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67C3C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8F745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2E39" w14:paraId="61CAE612" w14:textId="77777777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BFE35" w14:textId="77777777" w:rsidR="00F72E39" w:rsidRDefault="00000000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41AE9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0392674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B84E065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3A15BA3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0452F05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9298C22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9F1F2D5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1FDAE9E" w14:textId="77777777" w:rsidR="00F72E39" w:rsidRDefault="00F72E39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0CA0C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428B7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2E39" w14:paraId="0A00E822" w14:textId="77777777">
        <w:tblPrEx>
          <w:tblCellMar>
            <w:top w:w="0" w:type="dxa"/>
            <w:bottom w:w="0" w:type="dxa"/>
          </w:tblCellMar>
        </w:tblPrEx>
        <w:trPr>
          <w:trHeight w:val="139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92877" w14:textId="77777777" w:rsidR="00F72E39" w:rsidRDefault="00000000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23498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8A37B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46DB0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2E39" w14:paraId="1F03B793" w14:textId="77777777">
        <w:tblPrEx>
          <w:tblCellMar>
            <w:top w:w="0" w:type="dxa"/>
            <w:bottom w:w="0" w:type="dxa"/>
          </w:tblCellMar>
        </w:tblPrEx>
        <w:trPr>
          <w:trHeight w:val="140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6291B" w14:textId="77777777" w:rsidR="00F72E39" w:rsidRDefault="00000000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D8F6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71B46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E3853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2E39" w14:paraId="38A52419" w14:textId="77777777">
        <w:tblPrEx>
          <w:tblCellMar>
            <w:top w:w="0" w:type="dxa"/>
            <w:bottom w:w="0" w:type="dxa"/>
          </w:tblCellMar>
        </w:tblPrEx>
        <w:trPr>
          <w:trHeight w:val="126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639B2" w14:textId="77777777" w:rsidR="00F72E39" w:rsidRDefault="00000000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063D1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21008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DEB34" w14:textId="77777777" w:rsidR="00F72E39" w:rsidRDefault="00F72E39">
            <w:pPr>
              <w:pStyle w:val="Standard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266B6D0" w14:textId="77777777" w:rsidR="00F72E39" w:rsidRDefault="00F72E39">
      <w:pPr>
        <w:pStyle w:val="Standard"/>
        <w:jc w:val="both"/>
        <w:rPr>
          <w:rFonts w:ascii="Arial" w:hAnsi="Arial" w:cs="Arial"/>
          <w:b/>
          <w:caps/>
          <w:sz w:val="22"/>
          <w:szCs w:val="22"/>
        </w:rPr>
      </w:pPr>
    </w:p>
    <w:p w14:paraId="29801A56" w14:textId="77777777" w:rsidR="00F72E39" w:rsidRDefault="00000000">
      <w:pPr>
        <w:pStyle w:val="Standard"/>
        <w:jc w:val="both"/>
      </w:pPr>
      <w:r>
        <w:rPr>
          <w:rFonts w:ascii="Arial" w:hAnsi="Arial" w:cs="Arial"/>
          <w:sz w:val="20"/>
          <w:szCs w:val="20"/>
        </w:rPr>
        <w:t xml:space="preserve">Wypełniony formularz należy przesłać na adres Urzędu Miasta Ełku, ul. Marszałka J. Piłsudskiego 4, 19-300 Ełk lub za pomocą środków elektronicznych na adres um@um.elk.pl w terminie </w:t>
      </w:r>
      <w:r>
        <w:rPr>
          <w:rFonts w:ascii="Arial" w:hAnsi="Arial" w:cs="Arial"/>
          <w:sz w:val="20"/>
          <w:szCs w:val="20"/>
          <w:u w:val="single"/>
        </w:rPr>
        <w:t>do dnia 29 sierpnia 2024 r.</w:t>
      </w:r>
    </w:p>
    <w:p w14:paraId="327F27BD" w14:textId="77777777" w:rsidR="00F72E39" w:rsidRDefault="00F72E39">
      <w:pPr>
        <w:pageBreakBefore/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F72E39" w14:paraId="00F9A25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456F9" w14:textId="77777777" w:rsidR="00F72E39" w:rsidRDefault="00000000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bookmarkStart w:id="0" w:name="_Hlk30762614"/>
            <w:r>
              <w:rPr>
                <w:rFonts w:ascii="Arial" w:hAnsi="Arial"/>
                <w:b/>
                <w:bCs/>
                <w:sz w:val="22"/>
                <w:szCs w:val="22"/>
              </w:rPr>
              <w:t>KLAUZULA INFORMACYJNA O PRZETWARZANIU DANYCH OSOBOWYCH</w:t>
            </w:r>
          </w:p>
          <w:p w14:paraId="34297C14" w14:textId="77777777" w:rsidR="00F72E39" w:rsidRDefault="00000000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związku z realizacją wymogów Rozporządzenia Parlamentu Europejskiego i Rady (UE) 2016/679 z dnia 27 kwietnia 2016 r. w sprawie ochrony osób fizycznych w związku z przetwa</w:t>
            </w:r>
            <w:r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„RODO”), informujemy o zasadach przetwarzania Pani / Pana danych osobowych oraz o przysługujących Pani / Panu prawach z tym związanych.</w:t>
            </w:r>
          </w:p>
          <w:p w14:paraId="3689DB24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Administratorem Pani / Pana danych osobowych przetwarzanych w Urzędzie Miasta Ełku jest Prezydent Miasta Ełku, ul. Marszałka J. Piłsudskiego 4, 19-300 Ełk, zwany dalej w skrócie Administratorem.</w:t>
            </w:r>
          </w:p>
          <w:p w14:paraId="61A8BFAE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Urzędu Miasta Ełku, a także przysługujących Pani / Panu uprawnień, może się Pani / Pan skontaktować się z Inspektorem Ochrony Danych w Urzędzie Miasta Ełku za pomocą adresu e-mail: dpo@um.elk.pl</w:t>
            </w:r>
          </w:p>
          <w:p w14:paraId="21CE5A9E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działania i zadań ustawowych, o których mowa w art. 7 ust. 1 ustawy z dnia 8 marca 1990 r. o samorządzie gminnym, a także za</w:t>
            </w:r>
            <w:r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realizacji usług świadczonych przez Urząd Miasta Ełku.</w:t>
            </w:r>
          </w:p>
          <w:p w14:paraId="0477222A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696652AA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14:paraId="157E2072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22AF8357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pozostałych przypadkach Pani / Pana dane osobowe przetwarzane są wyłącznie na podstawie wcześniej udzielonej zgody w zakresie i celu określonym w treści zgody.</w:t>
            </w:r>
          </w:p>
          <w:p w14:paraId="424E76D9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związku z przetwarzaniem danych w celach o których mowa w punkcie 4 odbiorcami Pani / Pana danych osobowych mogą być:</w:t>
            </w:r>
          </w:p>
          <w:p w14:paraId="57323F4B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organy władzy publicznej oraz podmioty wykonujące zadania publiczne lub działające na zlecenie organów władzy publicznej, w zakresie i w celach, które wynikają z przepisów powszechnie obowiązującego prawa;</w:t>
            </w:r>
          </w:p>
          <w:p w14:paraId="3DB2FFA1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osobowe dla których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1705A619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będą przechowywane przez okres niezbędny do realizacji celów określonych w pkt 4, a po tym czasie przez okres oraz w zakresie wymaganym przez przepisy powszechnie obowiązującego prawa, a w szczególności:</w:t>
            </w:r>
          </w:p>
          <w:p w14:paraId="4EC1C20E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14:paraId="7A3E7D08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instrukcji w sprawie organizacji i zakresu działania archiwów zakładowych.</w:t>
            </w:r>
          </w:p>
          <w:p w14:paraId="4A4F95F7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związku z przetwarzaniem Pani / Pana danych osobowych przysługują Pani / Panu następujące uprawnienia:</w:t>
            </w:r>
          </w:p>
          <w:p w14:paraId="6A38FA85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dostępu do danych osobowych, w tym prawo do uzyskania kopii tych danych;</w:t>
            </w:r>
          </w:p>
          <w:p w14:paraId="26EFBFB2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niekompletne;</w:t>
            </w:r>
          </w:p>
          <w:p w14:paraId="5699E169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68695980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nie są już niezbędne do celów, dla których były zebrane lub w inny sposób przetwarzane,</w:t>
            </w:r>
          </w:p>
          <w:p w14:paraId="2C9B73F8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62BCBD38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przetwarzania danych i nie ma innej podstawy prawnej przetwarzania danych,</w:t>
            </w:r>
          </w:p>
          <w:p w14:paraId="7DB3FC29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7CDDA388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5DD7954F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ograniczenia przetwarzania danych osobowych – w przypadku, gdy:</w:t>
            </w:r>
          </w:p>
          <w:p w14:paraId="3287F01C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2413380B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 zamian ich ograniczenia,</w:t>
            </w:r>
          </w:p>
          <w:p w14:paraId="1059B79F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14:paraId="5CE5F606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danych, do czasu ustalenia czy prawnie uzasadnione podstawy po stronie administratora są nadrzędne wobec podstawy sprzeciwu;</w:t>
            </w:r>
          </w:p>
          <w:p w14:paraId="7D1C24E9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przenoszenia danych – w przypadku gdy łącznie spełnione są następujące przesłanki:</w:t>
            </w:r>
          </w:p>
          <w:p w14:paraId="3BC0EB97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odbywa się na podstawie umowy zawartej z osobą, której dane dotyczą lub na podstawie zgody wyrażonej przez tą osobę,</w:t>
            </w:r>
          </w:p>
          <w:p w14:paraId="731ADDE3" w14:textId="77777777" w:rsidR="00F72E39" w:rsidRDefault="0000000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sprzeciwu wobec przetwarzania danych – w przypadku gdy łącznie spełnione są następujące przesłanki:</w:t>
            </w:r>
          </w:p>
          <w:p w14:paraId="68BF4C17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zaistnieją przyczyny związane z Pani / Pana szczególną sytuacją, w przypadku przetwarzania danych na podstawie zadania realizowanego w interesie publicznym lub w ra</w:t>
            </w:r>
            <w:r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0DD70DA9" w14:textId="77777777" w:rsidR="00F72E39" w:rsidRDefault="00000000">
            <w:pPr>
              <w:pStyle w:val="Standard"/>
              <w:widowControl w:val="0"/>
              <w:numPr>
                <w:ilvl w:val="1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realizowanych przez Administratora lub przez stronę trzecią, z wyjątkiem sytuacji, w 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0E33D72D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przypadku gdy przetwarzanie danych osobowych odbywa się na podstawie zgody osoby na przetwarzanie danych osobowych (art. 6 ust. 1 lit a RODO), przysługuje Pani / Panu prawo do cofnięcia tej zgody w dowolnym momencie. Cofnięcie to nie ma wpływu na zgodność przetwarzania, którego dokonano na podstawie zgody przed jej cofnięciem, zgodnie z obowiązującym prawem.</w:t>
            </w:r>
          </w:p>
          <w:p w14:paraId="75D29776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przypadku powzięcia informacji o niezgodnym z prawem przetwarzaniu w Urzędzie Miasta Ełku Pani / Pana danych osobowych, przysługuje Pani / Panu prawo wniesienia skargi do organu nadzorczego właściwego w sprawach ochrony danych osobowych tj. Prezesa Urzędu Ochrony Danych Osobowych, adres: Stawki 2, 00-193 Warszawa.</w:t>
            </w:r>
          </w:p>
          <w:p w14:paraId="2B0979F6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sytuacji, gdy przetwarzanie danych osobowych odbywa się na podstawie zgody osoby, której dane dotyczą, podanie przez Panią / Pana danych osobowych Administratorowi ma charakter dobrowolny, jednakże konsekwencją niepodania danych jest brak możliwości świadczenia przez nas usługi, o którą się Państwo staracie.</w:t>
            </w:r>
          </w:p>
          <w:p w14:paraId="2598A205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Podanie przez Panią / Pana danych osobowych jest obowiązkowe, w sytuacji gdy przesłankę przetwarzania danych osobowych stanowi przepis prawa lub zawarta między stronami umowa.</w:t>
            </w:r>
          </w:p>
          <w:p w14:paraId="6B8C5083" w14:textId="77777777" w:rsidR="00F72E39" w:rsidRDefault="00000000">
            <w:pPr>
              <w:pStyle w:val="Standard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Museo 300"/>
                <w:sz w:val="16"/>
                <w:szCs w:val="16"/>
              </w:rPr>
            </w:pPr>
            <w:r>
              <w:rPr>
                <w:rFonts w:ascii="Arial" w:hAnsi="Arial" w:cs="Museo 300"/>
                <w:sz w:val="16"/>
                <w:szCs w:val="16"/>
              </w:rPr>
              <w:t>Pani / Pana dane mogą być przetwarzane w sposób zautomatyzowany i nie będą podlegały profilowaniu.</w:t>
            </w:r>
          </w:p>
        </w:tc>
      </w:tr>
      <w:bookmarkEnd w:id="0"/>
    </w:tbl>
    <w:p w14:paraId="03D66523" w14:textId="77777777" w:rsidR="00F72E39" w:rsidRDefault="00F72E39">
      <w:pPr>
        <w:pStyle w:val="Standard"/>
        <w:jc w:val="both"/>
        <w:rPr>
          <w:rFonts w:ascii="Arial" w:hAnsi="Arial" w:cs="Arial"/>
          <w:sz w:val="22"/>
          <w:szCs w:val="22"/>
        </w:rPr>
      </w:pPr>
    </w:p>
    <w:sectPr w:rsidR="00F72E39">
      <w:pgSz w:w="11906" w:h="16838"/>
      <w:pgMar w:top="720" w:right="964" w:bottom="1134" w:left="107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E3C0C3" w14:textId="77777777" w:rsidR="00652A6D" w:rsidRDefault="00652A6D">
      <w:r>
        <w:separator/>
      </w:r>
    </w:p>
  </w:endnote>
  <w:endnote w:type="continuationSeparator" w:id="0">
    <w:p w14:paraId="2573B179" w14:textId="77777777" w:rsidR="00652A6D" w:rsidRDefault="00652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seo 300">
    <w:altName w:val="Calibri"/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2BE943" w14:textId="77777777" w:rsidR="00652A6D" w:rsidRDefault="00652A6D">
      <w:r>
        <w:rPr>
          <w:color w:val="000000"/>
        </w:rPr>
        <w:separator/>
      </w:r>
    </w:p>
  </w:footnote>
  <w:footnote w:type="continuationSeparator" w:id="0">
    <w:p w14:paraId="6A9263A4" w14:textId="77777777" w:rsidR="00652A6D" w:rsidRDefault="00652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554BE9"/>
    <w:multiLevelType w:val="multilevel"/>
    <w:tmpl w:val="D750D404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63F62FE6"/>
    <w:multiLevelType w:val="multilevel"/>
    <w:tmpl w:val="93E4129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6C582E38"/>
    <w:multiLevelType w:val="multilevel"/>
    <w:tmpl w:val="916AF606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35030623">
    <w:abstractNumId w:val="2"/>
  </w:num>
  <w:num w:numId="2" w16cid:durableId="447353529">
    <w:abstractNumId w:val="0"/>
  </w:num>
  <w:num w:numId="3" w16cid:durableId="893078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72E39"/>
    <w:rsid w:val="0004709B"/>
    <w:rsid w:val="00103758"/>
    <w:rsid w:val="00652A6D"/>
    <w:rsid w:val="00F7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571BB"/>
  <w15:docId w15:val="{012EF27A-4157-49EF-9003-362D1884B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b/>
      <w:bCs/>
      <w:color w:val="000000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bsatz-Standardschriftart">
    <w:name w:val="Absatz-Standardschriftart"/>
  </w:style>
  <w:style w:type="character" w:customStyle="1" w:styleId="Internetlink">
    <w:name w:val="Internet link"/>
    <w:rPr>
      <w:rFonts w:ascii="Times New Roman" w:hAnsi="Times New Roman" w:cs="Times New Roman"/>
      <w:color w:val="0000FF"/>
      <w:u w:val="single"/>
    </w:rPr>
  </w:style>
  <w:style w:type="character" w:customStyle="1" w:styleId="TekstpodstawowyZnak">
    <w:name w:val="Tekst podstawowy Znak"/>
    <w:rPr>
      <w:b/>
      <w:bCs/>
      <w:color w:val="000000"/>
      <w:sz w:val="24"/>
      <w:szCs w:val="24"/>
      <w:lang w:val="pl-PL" w:bidi="ar-SA"/>
    </w:rPr>
  </w:style>
  <w:style w:type="character" w:customStyle="1" w:styleId="WW8Num1z0">
    <w:name w:val="WW8Num1z0"/>
    <w:rPr>
      <w:rFonts w:ascii="Symbol" w:hAnsi="Symbol" w:cs="Symbol"/>
      <w:sz w:val="20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0">
    <w:name w:val="WW8Num4z0"/>
    <w:rPr>
      <w:rFonts w:ascii="Symbol" w:hAnsi="Symbol" w:cs="Symbol"/>
      <w:color w:val="000000"/>
    </w:rPr>
  </w:style>
  <w:style w:type="character" w:customStyle="1" w:styleId="WW8Num4z1">
    <w:name w:val="WW8Num4z1"/>
    <w:rPr>
      <w:rFonts w:ascii="Courier New" w:hAnsi="Courier New" w:cs="Courier New"/>
      <w:sz w:val="20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1042</Words>
  <Characters>6256</Characters>
  <Application>Microsoft Office Word</Application>
  <DocSecurity>0</DocSecurity>
  <Lines>52</Lines>
  <Paragraphs>14</Paragraphs>
  <ScaleCrop>false</ScaleCrop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ZGŁASZANIA UWAG do projektu rozszerzonego dokumentu pn</dc:title>
  <dc:creator>rimso</dc:creator>
  <cp:lastModifiedBy>Mariusz Tomasz MTD. Dobrzyń</cp:lastModifiedBy>
  <cp:revision>2</cp:revision>
  <cp:lastPrinted>2021-10-21T08:19:00Z</cp:lastPrinted>
  <dcterms:created xsi:type="dcterms:W3CDTF">2024-08-07T12:58:00Z</dcterms:created>
  <dcterms:modified xsi:type="dcterms:W3CDTF">2024-08-07T12:58:00Z</dcterms:modified>
</cp:coreProperties>
</file>