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602E1" w14:textId="77777777" w:rsidR="006A7105" w:rsidRDefault="006A7105" w:rsidP="0042197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UCHWAŁA NR ...</w:t>
      </w:r>
      <w:r>
        <w:rPr>
          <w:b/>
          <w:color w:val="000000"/>
          <w:u w:color="000000"/>
        </w:rPr>
        <w:br/>
        <w:t>RADY MIASTA EŁKU</w:t>
      </w:r>
    </w:p>
    <w:p w14:paraId="66391E78" w14:textId="2DC08A99" w:rsidR="006A7105" w:rsidRDefault="006A7105" w:rsidP="0042197E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</w:t>
      </w:r>
    </w:p>
    <w:p w14:paraId="3852CC4B" w14:textId="77777777" w:rsidR="006A7105" w:rsidRDefault="006A7105" w:rsidP="0042197E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Ełckiego Programu Współpracy</w:t>
      </w:r>
    </w:p>
    <w:p w14:paraId="5B7425E5" w14:textId="544C4176" w:rsidR="006A7105" w:rsidRDefault="006A7105" w:rsidP="006A7105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art. 5a ust. 1 ustawy z dnia 24 kwietnia 2003 r. o działalności pożytku publicznego i o wolontariacie </w:t>
      </w:r>
      <w:r w:rsidRPr="009439B4">
        <w:rPr>
          <w:u w:color="000000"/>
        </w:rPr>
        <w:t>(</w:t>
      </w:r>
      <w:r w:rsidR="009439B4" w:rsidRPr="009439B4">
        <w:rPr>
          <w:u w:color="000000"/>
        </w:rPr>
        <w:t>Dz. U. z 2025 r. poz. 1338</w:t>
      </w:r>
      <w:r w:rsidRPr="009439B4">
        <w:rPr>
          <w:u w:color="000000"/>
        </w:rPr>
        <w:t>)</w:t>
      </w:r>
      <w:r>
        <w:rPr>
          <w:color w:val="000000"/>
          <w:u w:color="000000"/>
        </w:rPr>
        <w:t xml:space="preserve"> uchwala się, co następuje:</w:t>
      </w:r>
    </w:p>
    <w:p w14:paraId="11DEBB6E" w14:textId="12616AC0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Przyjmuje się Ełcki Program Współpracy samorządu miasta Ełku z organizacjami pozarządowymi i innymi podmiotami prowadzącymi działalności pożytku publicznego w roku 202</w:t>
      </w:r>
      <w:r w:rsidR="003D6C81">
        <w:rPr>
          <w:color w:val="000000"/>
          <w:u w:color="000000"/>
        </w:rPr>
        <w:t>5</w:t>
      </w:r>
      <w:r>
        <w:rPr>
          <w:color w:val="000000"/>
          <w:u w:color="000000"/>
        </w:rPr>
        <w:t>, zwany dalej Ełckim Programem Współpracy.</w:t>
      </w:r>
    </w:p>
    <w:p w14:paraId="28C91A6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Podmioty współpracy w ramach Ełckiego Programu Współpracy:</w:t>
      </w:r>
    </w:p>
    <w:p w14:paraId="4606475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Prezydent Miasta Ełku;</w:t>
      </w:r>
    </w:p>
    <w:p w14:paraId="79EBCCB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Rada Miasta Ełku;</w:t>
      </w:r>
    </w:p>
    <w:p w14:paraId="661968D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organizacje pozarządowe oraz podmioty wymienione w art. 3 ust. 3 ustawy o działalności pożytku publicznego i o wolontariacie.</w:t>
      </w:r>
    </w:p>
    <w:p w14:paraId="77D7CA5B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Celem głównym programu jest rozwój współpracy samorządu miasta Ełku z sektorem pozarządowym w zakresie działalności pożytku publicznego na rzecz wspólnoty samorządowej miasta Ełku.</w:t>
      </w:r>
    </w:p>
    <w:p w14:paraId="2C7B057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Cele szczegółowe programu:</w:t>
      </w:r>
    </w:p>
    <w:p w14:paraId="068E4CC7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wzmacnianie potencjału organizacji pozarządowych prowadzących działalność pożytku publicznego na rzecz wspólnoty samorządowej miasta Ełku;</w:t>
      </w:r>
    </w:p>
    <w:p w14:paraId="1C2422E5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wspieranie budowy więzi społecznych i oddolnej aktywności społecznej mieszkańców Ełku;</w:t>
      </w:r>
    </w:p>
    <w:p w14:paraId="315B724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Współpraca w ramach Ełckiego Programu Współpracy odbywa się z uwzględnieniem zasady:</w:t>
      </w:r>
    </w:p>
    <w:p w14:paraId="1C3CB5E9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pomocniczości, w myśl której samorząd miasta Ełku uznaje ich prawo do samodzielnego definiowania i rozwiązywania problemów społecznych i w takim zakresie współpracuje z tymi organizacjami;</w:t>
      </w:r>
    </w:p>
    <w:p w14:paraId="601B7F7D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suwerenności, w myśl której strony współpracy respektują swoją niezależność i autonomiczność podejmowanych decyzji;</w:t>
      </w:r>
    </w:p>
    <w:p w14:paraId="19F6C21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partnerstwa, w myśl której strony współpracy uczestniczą w identyfikowaniu, definiowaniu problemów społecznych, wypracowaniu sposobów ich rozwiązania;</w:t>
      </w:r>
    </w:p>
    <w:p w14:paraId="2A7FCFFB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efektywności, w myśl której samorząd miasta Ełku przy zlecaniu organizacjom pozarządowym realizację zadań publicznych dokonuje wyboru najlepszego sposobu wykorzystania środków publicznych;</w:t>
      </w:r>
    </w:p>
    <w:p w14:paraId="045AA6CE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uczciwej konkurencji, w myśl której wszystkie organizacje pozarządowe powinny mieć równy dostęp do wszelkich dostępnych form współpracy;</w:t>
      </w:r>
    </w:p>
    <w:p w14:paraId="24BDDF6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jawności, w myśl której współpraca samorządu miasta Ełku z organizacjami odbywa się w sposób przejrzysty i udokumentowany na każdym etapie, a informacja o tej współpracy jest upubliczniana, w szczególności w Biuletynie Informacji Publicznej.</w:t>
      </w:r>
    </w:p>
    <w:p w14:paraId="2330B04A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Zakres przedmiotowy współpracy dotyczy rozwiązywania problemów i zaspokajania potrzeb zbiorowych wspólnoty samorządowej miasta Ełku poprzez wspólną realizację zadań własnych samorządu miasta Ełku.</w:t>
      </w:r>
    </w:p>
    <w:p w14:paraId="1DE7C500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finansowe formy współpracy i sposoby ich realizacji:</w:t>
      </w:r>
    </w:p>
    <w:p w14:paraId="5F7D5AB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zlecanie, w formie powierzania lub wspierania, realizacji zadań publicznych w ramach otwartych konkursów ofert;</w:t>
      </w:r>
    </w:p>
    <w:p w14:paraId="670E8795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zlecanie, w formie powierzania lub wspierania, realizacji zadań publicznych z pominięciem otwartego konkursu ofert;</w:t>
      </w:r>
    </w:p>
    <w:p w14:paraId="33743C3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realizacja zadań publicznych w ramach umowy o wykonanie inicjatywy lokalnej.</w:t>
      </w:r>
    </w:p>
    <w:p w14:paraId="0D35EE35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pozafinansowe formy współpracy i sposoby ich realizacji:</w:t>
      </w:r>
    </w:p>
    <w:p w14:paraId="690028E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wzajemna wymiana informacji w zakresie planowanych kierunków działania;</w:t>
      </w:r>
    </w:p>
    <w:p w14:paraId="462D912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i wspieranie akcji promujących przekazywanie 1,5% na organizacje pożytku publicznego działające na rzecz wspólnoty samorządowej miasta Ełku;</w:t>
      </w:r>
    </w:p>
    <w:p w14:paraId="5D26C60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współpraca w ramach wspólnych zespołów o charakterze inicjatywnym, konsultacyjnym i doradczym, w tym na wniosek organizacji pozarządowych;</w:t>
      </w:r>
    </w:p>
    <w:p w14:paraId="33880F9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udostępnianie lokali miejskich dla organizacji pozarządowych i podmiotów z nimi zrównanych oraz mieszkańców Ełku na działalność pożytku publicznego.</w:t>
      </w:r>
    </w:p>
    <w:p w14:paraId="05CA5F1C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Współpraca pozafinansowa i finansowa musi uwzględniać przepisy ustanowione w zakresie zdrowia, porządku i bezpieczeństwa społecznego, w szczególności dotyczące stanów epidemicznych.</w:t>
      </w:r>
    </w:p>
    <w:p w14:paraId="3FAF6D72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Priorytetowe zadania publiczne:</w:t>
      </w:r>
    </w:p>
    <w:p w14:paraId="480671B3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zadania z zakresu porządku i bezpieczeństwa publicznego:</w:t>
      </w:r>
    </w:p>
    <w:p w14:paraId="3A44BE36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bezpieczeństwa nad i na wodzie;</w:t>
      </w:r>
    </w:p>
    <w:p w14:paraId="7A4203D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zadania z zakresu edukacji, oświaty i wychowania:</w:t>
      </w:r>
    </w:p>
    <w:p w14:paraId="51995FD6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edukacja </w:t>
      </w:r>
      <w:proofErr w:type="spellStart"/>
      <w:r>
        <w:rPr>
          <w:color w:val="000000"/>
          <w:u w:color="000000"/>
        </w:rPr>
        <w:t>pozaformalna</w:t>
      </w:r>
      <w:proofErr w:type="spellEnd"/>
      <w:r>
        <w:rPr>
          <w:color w:val="000000"/>
          <w:u w:color="000000"/>
        </w:rPr>
        <w:t xml:space="preserve"> dzieci i młodzieży,</w:t>
      </w:r>
    </w:p>
    <w:p w14:paraId="14C304BD" w14:textId="3533F94E" w:rsidR="003D6C81" w:rsidRDefault="006A7105" w:rsidP="003D6C8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edukacja </w:t>
      </w:r>
      <w:proofErr w:type="spellStart"/>
      <w:r>
        <w:rPr>
          <w:color w:val="000000"/>
          <w:u w:color="000000"/>
        </w:rPr>
        <w:t>pozaformalna</w:t>
      </w:r>
      <w:proofErr w:type="spellEnd"/>
      <w:r>
        <w:rPr>
          <w:color w:val="000000"/>
          <w:u w:color="000000"/>
        </w:rPr>
        <w:t xml:space="preserve"> dorosłych;</w:t>
      </w:r>
    </w:p>
    <w:p w14:paraId="546C0A3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zadania z zakresu ochrony i promocji zdrowia:</w:t>
      </w:r>
    </w:p>
    <w:p w14:paraId="4FD0A1FE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profilaktyka uzależnień od alkoholu,</w:t>
      </w:r>
    </w:p>
    <w:p w14:paraId="11E3681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profilaktyka uzależnień od narkotyków,</w:t>
      </w:r>
    </w:p>
    <w:p w14:paraId="0AA9A021" w14:textId="02BB79B2" w:rsidR="00FE0C2B" w:rsidRDefault="006A7105" w:rsidP="00CC774F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profilaktyka uzależnień behawioralnych</w:t>
      </w:r>
      <w:r w:rsidR="00FE0C2B">
        <w:rPr>
          <w:color w:val="000000"/>
          <w:u w:color="000000"/>
        </w:rPr>
        <w:t>,</w:t>
      </w:r>
    </w:p>
    <w:p w14:paraId="5C1CF386" w14:textId="676681E4" w:rsidR="006A7105" w:rsidRDefault="00FE0C2B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 xml:space="preserve">e) </w:t>
      </w:r>
      <w:r w:rsidR="00A50850">
        <w:rPr>
          <w:color w:val="000000"/>
          <w:u w:color="000000"/>
        </w:rPr>
        <w:t xml:space="preserve">profilaktyka uzależnień </w:t>
      </w:r>
      <w:r>
        <w:rPr>
          <w:color w:val="000000"/>
          <w:u w:color="000000"/>
        </w:rPr>
        <w:t>poprzez prowadzenie w Ełku placówek wsparcia dziennego</w:t>
      </w:r>
      <w:r w:rsidR="00CC774F">
        <w:rPr>
          <w:color w:val="000000"/>
          <w:u w:color="000000"/>
        </w:rPr>
        <w:t>;</w:t>
      </w:r>
    </w:p>
    <w:p w14:paraId="5DB74C3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zadania z zakresu pomocy społecznej:</w:t>
      </w:r>
    </w:p>
    <w:p w14:paraId="57241F5C" w14:textId="0AE6F388" w:rsidR="009439B4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CC774F">
        <w:rPr>
          <w:color w:val="000000"/>
          <w:u w:color="000000"/>
        </w:rPr>
        <w:t>zapewnienie schronienia dla osób bezdomnych w formie schroniska</w:t>
      </w:r>
      <w:r w:rsidR="009439B4">
        <w:rPr>
          <w:color w:val="000000"/>
          <w:u w:color="000000"/>
        </w:rPr>
        <w:t>,</w:t>
      </w:r>
    </w:p>
    <w:p w14:paraId="5BF3F9CD" w14:textId="2AD361EC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 xml:space="preserve">b) </w:t>
      </w:r>
      <w:r w:rsidR="006A7105">
        <w:rPr>
          <w:color w:val="000000"/>
          <w:u w:color="000000"/>
        </w:rPr>
        <w:t>zapewnienie schronienia dla osób bezdomnych</w:t>
      </w:r>
      <w:r w:rsidR="00070F83">
        <w:rPr>
          <w:color w:val="000000"/>
          <w:u w:color="000000"/>
        </w:rPr>
        <w:t xml:space="preserve"> w formie ogrzewalni</w:t>
      </w:r>
      <w:r w:rsidR="006A7105">
        <w:rPr>
          <w:color w:val="000000"/>
          <w:u w:color="000000"/>
        </w:rPr>
        <w:t>,</w:t>
      </w:r>
    </w:p>
    <w:p w14:paraId="39C3182C" w14:textId="2F14D7B7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</w:t>
      </w:r>
      <w:r w:rsidR="006A7105">
        <w:t>) </w:t>
      </w:r>
      <w:r w:rsidR="006A7105">
        <w:rPr>
          <w:color w:val="000000"/>
          <w:u w:color="000000"/>
        </w:rPr>
        <w:t>usługi opiekuńcze,</w:t>
      </w:r>
    </w:p>
    <w:p w14:paraId="0C831CA4" w14:textId="366D51B3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</w:t>
      </w:r>
      <w:r w:rsidR="006A7105">
        <w:t>) </w:t>
      </w:r>
      <w:r w:rsidR="006A7105">
        <w:rPr>
          <w:color w:val="000000"/>
          <w:u w:color="000000"/>
        </w:rPr>
        <w:t>specjalistyczne usługi opiekuńcze dla osób z zaburzeniami psychicznymi,</w:t>
      </w:r>
    </w:p>
    <w:p w14:paraId="1CEE6C17" w14:textId="1AE3FE5F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</w:t>
      </w:r>
      <w:r w:rsidR="006A7105">
        <w:t>) </w:t>
      </w:r>
      <w:r w:rsidR="006A7105">
        <w:rPr>
          <w:color w:val="000000"/>
          <w:u w:color="000000"/>
        </w:rPr>
        <w:t>specjalistyczne usługi asystenckie dla osób z niepełnosprawnościami,</w:t>
      </w:r>
    </w:p>
    <w:p w14:paraId="25DBC109" w14:textId="321423A8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</w:t>
      </w:r>
      <w:r w:rsidR="006A7105">
        <w:t>) </w:t>
      </w:r>
      <w:r w:rsidR="006A7105">
        <w:rPr>
          <w:color w:val="000000"/>
          <w:u w:color="000000"/>
        </w:rPr>
        <w:t xml:space="preserve">asystent osobisty osoby </w:t>
      </w:r>
      <w:r w:rsidR="00B6567C">
        <w:rPr>
          <w:color w:val="000000"/>
          <w:u w:color="000000"/>
        </w:rPr>
        <w:t xml:space="preserve">z </w:t>
      </w:r>
      <w:r w:rsidR="006A7105">
        <w:rPr>
          <w:color w:val="000000"/>
          <w:u w:color="000000"/>
        </w:rPr>
        <w:t>niepełnosprawn</w:t>
      </w:r>
      <w:r w:rsidR="00B6567C">
        <w:rPr>
          <w:color w:val="000000"/>
          <w:u w:color="000000"/>
        </w:rPr>
        <w:t>ością</w:t>
      </w:r>
      <w:r w:rsidR="006A7105">
        <w:rPr>
          <w:color w:val="000000"/>
          <w:u w:color="000000"/>
        </w:rPr>
        <w:t>,</w:t>
      </w:r>
    </w:p>
    <w:p w14:paraId="7A894804" w14:textId="65C03144" w:rsidR="006A7105" w:rsidRDefault="00716932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</w:t>
      </w:r>
      <w:r w:rsidR="006A7105">
        <w:t>) </w:t>
      </w:r>
      <w:r w:rsidR="006A7105">
        <w:rPr>
          <w:color w:val="000000"/>
          <w:u w:color="000000"/>
        </w:rPr>
        <w:t>zapewnienie posiłków dla osób potrzebujących,</w:t>
      </w:r>
    </w:p>
    <w:p w14:paraId="1B4BD531" w14:textId="362694A0" w:rsidR="006E673E" w:rsidRDefault="00716932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</w:t>
      </w:r>
      <w:r w:rsidR="006A7105">
        <w:t>) </w:t>
      </w:r>
      <w:r w:rsidR="006A7105">
        <w:rPr>
          <w:color w:val="000000"/>
          <w:u w:color="000000"/>
        </w:rPr>
        <w:t xml:space="preserve">opieka </w:t>
      </w:r>
      <w:proofErr w:type="spellStart"/>
      <w:r w:rsidR="006A7105">
        <w:rPr>
          <w:color w:val="000000"/>
          <w:u w:color="000000"/>
        </w:rPr>
        <w:t>wytchnieniowa</w:t>
      </w:r>
      <w:proofErr w:type="spellEnd"/>
      <w:r w:rsidR="006E673E">
        <w:rPr>
          <w:color w:val="000000"/>
          <w:u w:color="000000"/>
        </w:rPr>
        <w:t>,</w:t>
      </w:r>
    </w:p>
    <w:p w14:paraId="1E0D5756" w14:textId="57F76CFB" w:rsidR="009439B4" w:rsidRDefault="00716932" w:rsidP="009439B4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</w:t>
      </w:r>
      <w:r w:rsidR="006E673E">
        <w:t>) usługi sąsiedzkie</w:t>
      </w:r>
      <w:r w:rsidR="006A7105">
        <w:rPr>
          <w:color w:val="000000"/>
          <w:u w:color="000000"/>
        </w:rPr>
        <w:t>;</w:t>
      </w:r>
    </w:p>
    <w:p w14:paraId="3A6AEB0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zadania z zakresu polityki społecznej:</w:t>
      </w:r>
    </w:p>
    <w:p w14:paraId="32C7B2A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aktywności społecznej mieszkańców Ełku,</w:t>
      </w:r>
    </w:p>
    <w:p w14:paraId="321C95B8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aktywności społecznej osób z niepełnosprawnościami,</w:t>
      </w:r>
    </w:p>
    <w:p w14:paraId="0DA87569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aktywności społecznej osób starszych,</w:t>
      </w:r>
    </w:p>
    <w:p w14:paraId="12ACEE2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wspieranie działalności </w:t>
      </w:r>
      <w:proofErr w:type="spellStart"/>
      <w:r>
        <w:rPr>
          <w:color w:val="000000"/>
          <w:u w:color="000000"/>
        </w:rPr>
        <w:t>wolontariackiej</w:t>
      </w:r>
      <w:proofErr w:type="spellEnd"/>
      <w:r>
        <w:rPr>
          <w:color w:val="000000"/>
          <w:u w:color="000000"/>
        </w:rPr>
        <w:t xml:space="preserve"> mieszkańców Ełku,</w:t>
      </w:r>
    </w:p>
    <w:p w14:paraId="4A839BC4" w14:textId="56F312D6" w:rsidR="006E673E" w:rsidRDefault="006A7105" w:rsidP="006A7105">
      <w:pPr>
        <w:keepLines/>
        <w:spacing w:before="120" w:after="120"/>
        <w:ind w:left="567" w:hanging="227"/>
      </w:pPr>
      <w:r>
        <w:t>e) </w:t>
      </w:r>
      <w:r w:rsidR="006E673E">
        <w:t>wspierani</w:t>
      </w:r>
      <w:r w:rsidR="00B6567C">
        <w:t>e</w:t>
      </w:r>
      <w:r w:rsidR="006E673E">
        <w:t xml:space="preserve"> edukacji prozdrowotnej mieszkańców Ełku,</w:t>
      </w:r>
    </w:p>
    <w:p w14:paraId="0F38F9B4" w14:textId="56572483" w:rsidR="006A7105" w:rsidRDefault="006E673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 w:rsidR="006A7105">
        <w:rPr>
          <w:color w:val="000000"/>
          <w:u w:color="000000"/>
        </w:rPr>
        <w:t>wspieranie działań na rzecz mniejszości narodowych i etnicznych, w szczególności dialogu międzykulturowego oraz integracji ze środowiskiem lokalnym,</w:t>
      </w:r>
    </w:p>
    <w:p w14:paraId="17D03653" w14:textId="2558956B" w:rsidR="006A7105" w:rsidRDefault="006E673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 w:rsidR="006A7105">
        <w:rPr>
          <w:color w:val="000000"/>
          <w:u w:color="000000"/>
        </w:rPr>
        <w:t>działalność na rzecz organizacji pozarządowych oraz podmiotów wymienionych w art. 3 ust. 3 w zakresie określonym w art. 4 ust. 1 pkt 1-32a ustawy o działalności pożytku publicznego i o wolontariacie,</w:t>
      </w:r>
    </w:p>
    <w:p w14:paraId="29C0D004" w14:textId="788D2AA4" w:rsidR="006A7105" w:rsidRDefault="006E673E" w:rsidP="006D67C2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h) </w:t>
      </w:r>
      <w:r w:rsidR="006A7105">
        <w:rPr>
          <w:color w:val="000000"/>
          <w:u w:color="000000"/>
        </w:rPr>
        <w:t xml:space="preserve">rewitalizacji społecznej, w tym wsparcie oddolnych inicjatyw mieszkańców w zakresie zieleni </w:t>
      </w:r>
      <w:r w:rsidR="00D1427F">
        <w:rPr>
          <w:color w:val="000000"/>
          <w:u w:color="000000"/>
        </w:rPr>
        <w:t xml:space="preserve">w </w:t>
      </w:r>
      <w:r w:rsidR="006A7105">
        <w:rPr>
          <w:color w:val="000000"/>
          <w:u w:color="000000"/>
        </w:rPr>
        <w:t>przestrzeni</w:t>
      </w:r>
      <w:r w:rsidR="00D1427F">
        <w:rPr>
          <w:color w:val="000000"/>
          <w:u w:color="000000"/>
        </w:rPr>
        <w:t>ach</w:t>
      </w:r>
      <w:r w:rsidR="006A7105">
        <w:rPr>
          <w:color w:val="000000"/>
          <w:u w:color="000000"/>
        </w:rPr>
        <w:t xml:space="preserve"> publicznych na obszarze rewitalizacji społecznej</w:t>
      </w:r>
      <w:r w:rsidR="00D1427F">
        <w:rPr>
          <w:color w:val="000000"/>
          <w:u w:color="000000"/>
        </w:rPr>
        <w:t xml:space="preserve"> miasta Ełku</w:t>
      </w:r>
      <w:r>
        <w:rPr>
          <w:color w:val="000000"/>
          <w:u w:color="000000"/>
        </w:rPr>
        <w:t>,</w:t>
      </w:r>
    </w:p>
    <w:p w14:paraId="64F8F65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zadania z zakresu edukacyjnej opieki wychowawczej:</w:t>
      </w:r>
    </w:p>
    <w:p w14:paraId="5B25F2AD" w14:textId="1834F2FD" w:rsidR="006A7105" w:rsidRDefault="006A7105" w:rsidP="00B6567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działalność na rzecz dzieci i młodzieży poprzez organizację wypoczynku zimowego i letniego;</w:t>
      </w:r>
    </w:p>
    <w:p w14:paraId="59DBB0FC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zadania z zakresu ekologii i ochrony zwierząt oraz ochrony dziedzictwa przyrodniczego:</w:t>
      </w:r>
    </w:p>
    <w:p w14:paraId="5C21A11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edukacja ekologiczna oraz ochrona dziedzictwa przyrodniczego,</w:t>
      </w:r>
    </w:p>
    <w:p w14:paraId="112DDEA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ochrona praw zwierząt oraz czynne dbanie o ich dobrostan w Ełku;</w:t>
      </w:r>
    </w:p>
    <w:p w14:paraId="27C26FD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zadania z zakresu kultury i ochrony dziedzictwa narodowego:</w:t>
      </w:r>
    </w:p>
    <w:p w14:paraId="6949BBDC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organizacji życia kulturalnego w Ełku,</w:t>
      </w:r>
    </w:p>
    <w:p w14:paraId="4CB8D39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twórców kultury z Ełku;</w:t>
      </w:r>
    </w:p>
    <w:p w14:paraId="69994A0C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zadania z zakresu oraz kultury fizycznej i sportu:</w:t>
      </w:r>
    </w:p>
    <w:p w14:paraId="38BAAF89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rozwoju sportu wyczynowego,</w:t>
      </w:r>
    </w:p>
    <w:p w14:paraId="4BA921CD" w14:textId="48D15005" w:rsidR="004272BE" w:rsidRDefault="006A7105" w:rsidP="004272B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rozwoju sportu dzieci i młodzieży,</w:t>
      </w:r>
    </w:p>
    <w:p w14:paraId="2B724970" w14:textId="77777777" w:rsidR="004272BE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rozwoju sportu powszechnego</w:t>
      </w:r>
      <w:r w:rsidR="004272BE">
        <w:rPr>
          <w:color w:val="000000"/>
          <w:u w:color="000000"/>
        </w:rPr>
        <w:t>,</w:t>
      </w:r>
    </w:p>
    <w:p w14:paraId="5A4B4C84" w14:textId="2AA2F29F" w:rsidR="006A7105" w:rsidRDefault="004272B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 wspieranie rozwoju sportu osób z niepełnosprawnościami</w:t>
      </w:r>
      <w:r w:rsidR="006A7105">
        <w:rPr>
          <w:color w:val="000000"/>
          <w:u w:color="000000"/>
        </w:rPr>
        <w:t>.</w:t>
      </w:r>
    </w:p>
    <w:p w14:paraId="15C3373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samorządu miasta Ełku mogą być zlecane w szczególności w ramach otwartych konkursów ofert, w ramach trybu pozakonkursowego oraz w ramach inicjatywy lokalnej.</w:t>
      </w:r>
    </w:p>
    <w:p w14:paraId="7D2971CC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samorządu miasta Ełku mogą być realizowane w ramach otwartych konkursów ofert na podstawie umów wieloletnich.</w:t>
      </w:r>
    </w:p>
    <w:p w14:paraId="39FF89E2" w14:textId="4FB29B8F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Ełcki Program Współpracy będzie realizowany w roku budżetowym 202</w:t>
      </w:r>
      <w:r w:rsidR="008D722B">
        <w:rPr>
          <w:color w:val="000000"/>
          <w:u w:color="000000"/>
        </w:rPr>
        <w:t>6</w:t>
      </w:r>
      <w:r>
        <w:rPr>
          <w:color w:val="000000"/>
          <w:u w:color="000000"/>
        </w:rPr>
        <w:t>.</w:t>
      </w:r>
    </w:p>
    <w:p w14:paraId="1B5976CD" w14:textId="73DD5BE5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Wysokość środków planowanych na realizację Ełckiego Programu Współpracy wyniesie nie mniej niż </w:t>
      </w:r>
      <w:r w:rsidR="00B6567C" w:rsidRPr="006718E2">
        <w:rPr>
          <w:u w:color="000000"/>
        </w:rPr>
        <w:t>4</w:t>
      </w:r>
      <w:r w:rsidR="006718E2" w:rsidRPr="006718E2">
        <w:rPr>
          <w:u w:color="000000"/>
        </w:rPr>
        <w:t> 400 000</w:t>
      </w:r>
      <w:r w:rsidRPr="006718E2">
        <w:rPr>
          <w:u w:color="000000"/>
        </w:rPr>
        <w:t> zł.</w:t>
      </w:r>
    </w:p>
    <w:p w14:paraId="522F45D4" w14:textId="77AD9B5B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Ocena realizacji Ełckiego Programu Współpracy zostanie przedstawiona Radzie Miasta Ełku w formie sprawozdania w </w:t>
      </w:r>
      <w:r w:rsidR="00560027">
        <w:rPr>
          <w:color w:val="000000"/>
          <w:u w:color="000000"/>
        </w:rPr>
        <w:t xml:space="preserve">ustawowym </w:t>
      </w:r>
      <w:r>
        <w:rPr>
          <w:color w:val="000000"/>
          <w:u w:color="000000"/>
        </w:rPr>
        <w:t>terminie.</w:t>
      </w:r>
    </w:p>
    <w:p w14:paraId="7A96A80F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Sprawozdanie z realizacji Ełckiego Programu Współpracy powinno zawierać dane na podstawie dostępnych wskaźników ilościowych.</w:t>
      </w:r>
    </w:p>
    <w:p w14:paraId="00BA43AF" w14:textId="21F8F360" w:rsidR="006A7105" w:rsidRPr="006718E2" w:rsidRDefault="006A7105" w:rsidP="006A7105">
      <w:pPr>
        <w:keepLines/>
        <w:spacing w:before="120" w:after="120"/>
        <w:ind w:firstLine="340"/>
        <w:rPr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 xml:space="preserve">Konsultacje społeczne Ełckiego Programu Współpracy zostały przeprowadzone na podstawie uchwały Nr XXI.206.2020 Rady Miasta Ełku z dnia 26 sierpnia 2020 r. w sprawie konsultacji z Radą Pożytku Publicznego Miasta Ełku lub organizacjami pozarządowymi i podmiotami z nimi zrównanymi oraz zgodnie z zarządzeniem </w:t>
      </w:r>
      <w:r w:rsidRPr="006718E2">
        <w:rPr>
          <w:u w:color="000000"/>
        </w:rPr>
        <w:t>nr … Prezydenta Ełku z dnia … października 20</w:t>
      </w:r>
      <w:r w:rsidR="00B6567C" w:rsidRPr="006718E2">
        <w:rPr>
          <w:u w:color="000000"/>
        </w:rPr>
        <w:t>2</w:t>
      </w:r>
      <w:r w:rsidR="008D722B" w:rsidRPr="006718E2">
        <w:rPr>
          <w:u w:color="000000"/>
        </w:rPr>
        <w:t>5</w:t>
      </w:r>
      <w:r w:rsidRPr="006718E2">
        <w:rPr>
          <w:u w:color="000000"/>
        </w:rPr>
        <w:t> r. w sprawie konsultacji społecznych.</w:t>
      </w:r>
    </w:p>
    <w:p w14:paraId="04C34A59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Raport z przebiegu konsultacji społecznych został przekazany Radzie Miasta Ełku.</w:t>
      </w:r>
    </w:p>
    <w:p w14:paraId="5307ED88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Oferty składane w ramach otwartych konkursów ofert na realizację zadań publicznych opiniuje pod względem merytorycznym komisja konkursowa powołana zarządzeniem Prezydenta Miasta Ełku.</w:t>
      </w:r>
    </w:p>
    <w:p w14:paraId="72305E6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 komisji konkursowej z organizacji pozarządowych lub podmiotów wymienionych w art. 3 ust. 3 ustawy o działalności pożytku publicznego i o wolontariacie zostaną wyłonieni na podstawie otwartego naboru.</w:t>
      </w:r>
    </w:p>
    <w:p w14:paraId="4BB75DFF" w14:textId="3F6680BC" w:rsidR="00A77B3E" w:rsidRPr="006A7105" w:rsidRDefault="006A7105" w:rsidP="006A7105">
      <w:pPr>
        <w:keepLines/>
        <w:spacing w:before="120" w:after="120"/>
        <w:ind w:firstLine="340"/>
        <w:jc w:val="left"/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dnia ogłoszenia w Dzienniku Urzędowym Województwa Warmińsko-Mazurskiego.</w:t>
      </w:r>
    </w:p>
    <w:sectPr w:rsidR="00A77B3E" w:rsidRPr="006A7105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7D09BA" w14:textId="77777777" w:rsidR="00723B3A" w:rsidRDefault="00723B3A">
      <w:r>
        <w:separator/>
      </w:r>
    </w:p>
  </w:endnote>
  <w:endnote w:type="continuationSeparator" w:id="0">
    <w:p w14:paraId="294E46E3" w14:textId="77777777" w:rsidR="00723B3A" w:rsidRDefault="0072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6E7B" w14:paraId="5C0EBAD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DE08FED" w14:textId="77777777" w:rsidR="005B6E7B" w:rsidRDefault="00723B3A">
          <w:pPr>
            <w:jc w:val="left"/>
            <w:rPr>
              <w:sz w:val="18"/>
            </w:rPr>
          </w:pPr>
          <w:r w:rsidRPr="00014F79">
            <w:rPr>
              <w:sz w:val="18"/>
              <w:lang w:val="en-US"/>
            </w:rPr>
            <w:t>Id: 02E0724F-4664-4CEF-863E-06B9EF02BFF0.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AFE6253" w14:textId="77777777" w:rsidR="005B6E7B" w:rsidRDefault="00723B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14F7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233FF2" w14:textId="77777777" w:rsidR="005B6E7B" w:rsidRDefault="005B6E7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DDA60" w14:textId="77777777" w:rsidR="00723B3A" w:rsidRDefault="00723B3A">
      <w:r>
        <w:separator/>
      </w:r>
    </w:p>
  </w:footnote>
  <w:footnote w:type="continuationSeparator" w:id="0">
    <w:p w14:paraId="1EA6565A" w14:textId="77777777" w:rsidR="00723B3A" w:rsidRDefault="00723B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4F79"/>
    <w:rsid w:val="00070F83"/>
    <w:rsid w:val="000860DE"/>
    <w:rsid w:val="001309EC"/>
    <w:rsid w:val="00183FB4"/>
    <w:rsid w:val="001A4619"/>
    <w:rsid w:val="001B72B9"/>
    <w:rsid w:val="001D18BE"/>
    <w:rsid w:val="00241B6D"/>
    <w:rsid w:val="002A2165"/>
    <w:rsid w:val="002F0EA1"/>
    <w:rsid w:val="00336965"/>
    <w:rsid w:val="003D6C81"/>
    <w:rsid w:val="0042197E"/>
    <w:rsid w:val="004272BE"/>
    <w:rsid w:val="004E6B09"/>
    <w:rsid w:val="00516DB0"/>
    <w:rsid w:val="00560027"/>
    <w:rsid w:val="005B6E7B"/>
    <w:rsid w:val="005E4B77"/>
    <w:rsid w:val="006718E2"/>
    <w:rsid w:val="006A7105"/>
    <w:rsid w:val="006B0B03"/>
    <w:rsid w:val="006D67C2"/>
    <w:rsid w:val="006E673E"/>
    <w:rsid w:val="00716932"/>
    <w:rsid w:val="00723B3A"/>
    <w:rsid w:val="00754F4A"/>
    <w:rsid w:val="00771645"/>
    <w:rsid w:val="008D722B"/>
    <w:rsid w:val="009439B4"/>
    <w:rsid w:val="00980718"/>
    <w:rsid w:val="009B62A7"/>
    <w:rsid w:val="00A50850"/>
    <w:rsid w:val="00A62B6C"/>
    <w:rsid w:val="00A77B3E"/>
    <w:rsid w:val="00AE57FA"/>
    <w:rsid w:val="00B4747B"/>
    <w:rsid w:val="00B620E7"/>
    <w:rsid w:val="00B6567C"/>
    <w:rsid w:val="00C37733"/>
    <w:rsid w:val="00C9106A"/>
    <w:rsid w:val="00CA2A55"/>
    <w:rsid w:val="00CA6E46"/>
    <w:rsid w:val="00CC774F"/>
    <w:rsid w:val="00D1427F"/>
    <w:rsid w:val="00E25611"/>
    <w:rsid w:val="00E676C0"/>
    <w:rsid w:val="00EF41FE"/>
    <w:rsid w:val="00F27EF7"/>
    <w:rsid w:val="00F35C3C"/>
    <w:rsid w:val="00F403CF"/>
    <w:rsid w:val="00F90B6C"/>
    <w:rsid w:val="00FE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A1385"/>
  <w15:docId w15:val="{41DD16CD-DFAC-4817-AF86-64A9B5AF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1152</Words>
  <Characters>6918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XLVIII.490.2022 z dnia 30 listopada 2022 r.</vt:lpstr>
      <vt:lpstr/>
    </vt:vector>
  </TitlesOfParts>
  <Company>Rada Miasta Ełku</Company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XLVIII.490.2022 z dnia 30 listopada 2022 r.</dc:title>
  <dc:subject>w sprawie Ełckiego Programu Współpracy</dc:subject>
  <dc:creator>m.juchniewicz</dc:creator>
  <cp:lastModifiedBy>Maciej Juchniewicz</cp:lastModifiedBy>
  <cp:revision>42</cp:revision>
  <dcterms:created xsi:type="dcterms:W3CDTF">2022-12-07T07:55:00Z</dcterms:created>
  <dcterms:modified xsi:type="dcterms:W3CDTF">2025-10-10T07:25:00Z</dcterms:modified>
  <cp:category>Akt prawny</cp:category>
</cp:coreProperties>
</file>